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E140C3" w:rsidRDefault="00BB0E4B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0C3">
        <w:rPr>
          <w:rFonts w:ascii="Times New Roman" w:eastAsia="Times New Roman" w:hAnsi="Times New Roman" w:cs="Times New Roman"/>
          <w:sz w:val="24"/>
          <w:szCs w:val="24"/>
        </w:rPr>
        <w:t>Kielce dn.  1</w:t>
      </w:r>
      <w:r w:rsidR="00A41A82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35CA8" w:rsidRPr="00E140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5FF" w:rsidRPr="00E140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40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5CA8" w:rsidRPr="00E140C3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35CA8" w:rsidRPr="00E140C3">
        <w:rPr>
          <w:rFonts w:ascii="Times New Roman" w:eastAsia="Times New Roman" w:hAnsi="Times New Roman" w:cs="Times New Roman"/>
          <w:b/>
          <w:sz w:val="24"/>
          <w:szCs w:val="24"/>
        </w:rPr>
        <w:t xml:space="preserve">    oznaczenie sprawy  AZP </w:t>
      </w:r>
      <w:r w:rsidR="008A5312" w:rsidRPr="00E140C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140C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D1475" w:rsidRPr="00E140C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77F1" w:rsidRPr="00E140C3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35CA8" w:rsidRPr="00E140C3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C3">
        <w:rPr>
          <w:rFonts w:ascii="Times New Roman" w:eastAsia="Times New Roman" w:hAnsi="Times New Roman" w:cs="Times New Roman"/>
          <w:sz w:val="24"/>
          <w:szCs w:val="24"/>
        </w:rPr>
        <w:t>Zbiorcze ze</w:t>
      </w:r>
      <w:r w:rsidR="009645FF" w:rsidRPr="00E140C3">
        <w:rPr>
          <w:rFonts w:ascii="Times New Roman" w:eastAsia="Times New Roman" w:hAnsi="Times New Roman" w:cs="Times New Roman"/>
          <w:sz w:val="24"/>
          <w:szCs w:val="24"/>
        </w:rPr>
        <w:t>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51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532"/>
        <w:gridCol w:w="2408"/>
      </w:tblGrid>
      <w:tr w:rsidR="00E140C3" w:rsidRPr="00E140C3" w:rsidTr="00E140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E140C3" w:rsidRPr="00E140C3" w:rsidTr="00E140C3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KENDROLAB SP. Z O.O.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UL. CIESIELSKA 18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04-653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10650,00 ZŁ.</w:t>
            </w:r>
          </w:p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13099,50 ZŁ.</w:t>
            </w:r>
          </w:p>
        </w:tc>
      </w:tr>
      <w:tr w:rsidR="00E140C3" w:rsidRPr="00E140C3" w:rsidTr="00E140C3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LABSYSTEM S.C.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EWA SUPERATA, MARIUSZ MARTINI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UL. DOBREGO PASTERZA 100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31-416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8170,00 ZŁ.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10049,10 ZŁ.</w:t>
            </w:r>
          </w:p>
        </w:tc>
      </w:tr>
      <w:tr w:rsidR="00E140C3" w:rsidRPr="00E140C3" w:rsidTr="00E140C3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FROST TOMASZ JANKOWSKI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UL. DOBRA 9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05-092 ŁOMIANKI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3" w:rsidRPr="00E140C3" w:rsidRDefault="00E140C3" w:rsidP="00E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>9070,00 ZŁ.</w:t>
            </w:r>
          </w:p>
          <w:p w:rsidR="00E140C3" w:rsidRPr="00E140C3" w:rsidRDefault="00E140C3" w:rsidP="00E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11156,10 ZŁ.</w:t>
            </w:r>
          </w:p>
        </w:tc>
      </w:tr>
    </w:tbl>
    <w:p w:rsidR="00E140C3" w:rsidRDefault="00E140C3" w:rsidP="00635CA8">
      <w:pPr>
        <w:tabs>
          <w:tab w:val="left" w:pos="4402"/>
        </w:tabs>
        <w:rPr>
          <w:b/>
        </w:rPr>
      </w:pPr>
    </w:p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2" w:rsidRDefault="00EB6CA2" w:rsidP="00645D58">
      <w:pPr>
        <w:spacing w:after="0" w:line="240" w:lineRule="auto"/>
      </w:pPr>
      <w:r>
        <w:separator/>
      </w:r>
    </w:p>
  </w:endnote>
  <w:endnote w:type="continuationSeparator" w:id="0">
    <w:p w:rsidR="00EB6CA2" w:rsidRDefault="00EB6CA2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2" w:rsidRDefault="00EB6CA2" w:rsidP="00645D58">
      <w:pPr>
        <w:spacing w:after="0" w:line="240" w:lineRule="auto"/>
      </w:pPr>
      <w:r>
        <w:separator/>
      </w:r>
    </w:p>
  </w:footnote>
  <w:footnote w:type="continuationSeparator" w:id="0">
    <w:p w:rsidR="00EB6CA2" w:rsidRDefault="00EB6CA2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1856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713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3899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35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1340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1D9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569E"/>
    <w:rsid w:val="00876024"/>
    <w:rsid w:val="00877319"/>
    <w:rsid w:val="00880266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312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C5B53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5FF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97FD8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1A82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418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0E4B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AD9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2FDB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4B59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40C3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6CA2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6D05-CD3B-48A8-BCE2-3A71AAC8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7</cp:revision>
  <cp:lastPrinted>2018-12-11T07:16:00Z</cp:lastPrinted>
  <dcterms:created xsi:type="dcterms:W3CDTF">2018-12-07T07:52:00Z</dcterms:created>
  <dcterms:modified xsi:type="dcterms:W3CDTF">2018-12-11T07:16:00Z</dcterms:modified>
</cp:coreProperties>
</file>